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</w:t>
      </w:r>
    </w:p>
    <w:p>
      <w:pPr>
        <w:pStyle w:val="Normal"/>
        <w:rPr>
          <w:b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b/>
          <w:color w:val="2F5496" w:themeColor="accent5" w:themeShade="bf"/>
          <w:sz w:val="56"/>
          <w:szCs w:val="56"/>
          <w:lang w:val="ru-RU"/>
        </w:rPr>
        <w:t>ПЕРША</w:t>
      </w:r>
      <w:r>
        <w:rPr/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КАЛЕНДАР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>XXXI</w:t>
      </w:r>
      <w:r>
        <w:rPr>
          <w:rFonts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чемпіонат України та Кубок України сезону 202</w:t>
      </w:r>
      <w:r>
        <w:rPr>
          <w:rFonts w:ascii="Times New Roman" w:hAnsi="Times New Roman"/>
          <w:b/>
          <w:sz w:val="32"/>
          <w:szCs w:val="32"/>
          <w:lang w:val="uk-UA"/>
        </w:rPr>
        <w:t>5</w:t>
      </w:r>
      <w:r>
        <w:rPr>
          <w:rFonts w:ascii="Times New Roman" w:hAnsi="Times New Roman"/>
          <w:b/>
          <w:sz w:val="32"/>
          <w:szCs w:val="32"/>
          <w:lang w:val="ru-RU"/>
        </w:rPr>
        <w:t>-</w:t>
      </w:r>
      <w:r>
        <w:rPr>
          <w:rFonts w:ascii="Times New Roman" w:hAnsi="Times New Roman"/>
          <w:b/>
          <w:sz w:val="32"/>
          <w:szCs w:val="32"/>
          <w:lang w:val="uk-UA"/>
        </w:rPr>
        <w:t>20</w:t>
      </w:r>
      <w:r>
        <w:rPr>
          <w:rFonts w:ascii="Times New Roman" w:hAnsi="Times New Roman"/>
          <w:b/>
          <w:sz w:val="32"/>
          <w:szCs w:val="32"/>
          <w:lang w:val="ru-RU"/>
        </w:rPr>
        <w:t>2</w:t>
      </w:r>
      <w:r>
        <w:rPr>
          <w:rFonts w:ascii="Times New Roman" w:hAnsi="Times New Roman"/>
          <w:b/>
          <w:sz w:val="32"/>
          <w:szCs w:val="32"/>
          <w:lang w:val="uk-UA"/>
        </w:rPr>
        <w:t>6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ЖІНКИ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32"/>
          <w:szCs w:val="32"/>
          <w:lang w:val="uk-UA"/>
        </w:rPr>
        <w:t>Група ЗАХІД                                                                            група СХІД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1. Університет-КНУВС-Наука (м.Івано- Франківськ) </w:t>
      </w:r>
      <w:r>
        <w:rPr>
          <w:rFonts w:cs="Calibri" w:cstheme="minorHAnsi"/>
          <w:b/>
          <w:sz w:val="28"/>
          <w:szCs w:val="28"/>
          <w:lang w:val="uk-UA"/>
        </w:rPr>
        <w:t xml:space="preserve">    1. Южанка (м.Миколаїв)        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2. ВК Прикарпаття-ДЮСШ№2- Олімпія 2                        2. СК Стронг Фактори-2-Полтавська Академія Спорту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    </w:t>
      </w:r>
      <w:r>
        <w:rPr>
          <w:rFonts w:cs="Calibri" w:cstheme="minorHAnsi"/>
          <w:b/>
          <w:sz w:val="28"/>
          <w:szCs w:val="28"/>
          <w:lang w:val="uk-UA"/>
        </w:rPr>
        <w:t>(м.Івано-Франківськ)                                                           (м.Полтава)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3. Патріот-Амбер-Гальбин-Енергетик (м.Нетішин)       3. Київська обл.-СПОРТЛІЦЕЙ (м.Біла Церква)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4. БУКОВИНКА-2 (м.Чернівці)                                              4. КЗ ХФКСП ХОР-Збірна Харківської обл.(м.Харків)          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>5. Полісся-2 ОДЮСШ (м.Житомир)                                    5.</w:t>
      </w:r>
      <w:r>
        <w:rPr>
          <w:lang w:val="ru-RU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>ВК ІСКРА (</w:t>
      </w:r>
      <w:r>
        <w:rPr>
          <w:rFonts w:cs="Calibri" w:cstheme="minorHAnsi"/>
          <w:b/>
          <w:sz w:val="28"/>
          <w:szCs w:val="28"/>
          <w:lang w:val="uk-UA"/>
        </w:rPr>
        <w:t>м.Підгородне)</w:t>
      </w:r>
    </w:p>
    <w:p>
      <w:pPr>
        <w:pStyle w:val="Normal"/>
        <w:spacing w:lineRule="auto" w:line="240" w:before="0" w:after="0"/>
        <w:rPr/>
      </w:pPr>
      <w:r>
        <w:rPr>
          <w:lang w:val="ru-RU"/>
        </w:rPr>
        <w:t xml:space="preserve"> </w:t>
      </w:r>
      <w:r>
        <w:rPr>
          <w:b/>
          <w:sz w:val="28"/>
          <w:szCs w:val="28"/>
          <w:lang w:val="ru-RU"/>
        </w:rPr>
        <w:t>6. ВК Максимум-</w:t>
      </w:r>
      <w:r>
        <w:rPr>
          <w:b/>
          <w:sz w:val="28"/>
          <w:szCs w:val="28"/>
          <w:lang w:val="ru-RU"/>
        </w:rPr>
        <w:t>НУБіП</w:t>
      </w:r>
      <w:r>
        <w:rPr>
          <w:b/>
          <w:sz w:val="28"/>
          <w:szCs w:val="28"/>
          <w:lang w:val="ru-RU"/>
        </w:rPr>
        <w:t xml:space="preserve"> (м.Боярка) </w:t>
      </w:r>
      <w:r>
        <w:rPr>
          <w:lang w:val="ru-RU"/>
        </w:rPr>
        <w:t xml:space="preserve">                                            </w:t>
      </w:r>
      <w:r>
        <w:rPr>
          <w:rFonts w:cs="Calibri" w:cstheme="minorHAnsi"/>
          <w:b/>
          <w:sz w:val="28"/>
          <w:szCs w:val="28"/>
          <w:lang w:val="ru-RU"/>
        </w:rPr>
        <w:t>6.</w:t>
      </w:r>
      <w:r>
        <w:rPr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>СК Стронг Фактори (м.Гостомель)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 xml:space="preserve">7. ВОЛЛЕЙБУК-ЧНУ-ЧОДЮСШ-2 (м.Чернівці)                </w:t>
      </w:r>
      <w:r>
        <w:rPr>
          <w:rFonts w:cs="Calibri" w:cstheme="minorHAnsi"/>
          <w:b/>
          <w:sz w:val="28"/>
          <w:szCs w:val="28"/>
          <w:lang w:val="uk-UA"/>
        </w:rPr>
        <w:t xml:space="preserve">7. АВІОН (м.Умань)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uk-UA"/>
        </w:rPr>
        <w:t xml:space="preserve">8. НУФВСУ                                                                                 8. ВК Терешківська ТГ (м.Полтава)                                                                               </w:t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uk-UA"/>
        </w:rPr>
        <w:t>9. АКВА-ВІН (м.Вінниця)                                                       9. КДЮСШ Перемога (м.Миколаїв)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Annotationtext"/>
        <w:numPr>
          <w:ilvl w:val="0"/>
          <w:numId w:val="1"/>
        </w:numPr>
        <w:jc w:val="left"/>
        <w:rPr/>
      </w:pPr>
      <w:r>
        <w:rPr>
          <w:rFonts w:cs="Calibri" w:cstheme="minorHAnsi"/>
          <w:b/>
          <w:sz w:val="32"/>
          <w:szCs w:val="32"/>
          <w:lang w:val="uk-UA"/>
        </w:rPr>
        <w:t xml:space="preserve">11-12.10.2025 </w:t>
      </w:r>
      <w:r>
        <w:rPr>
          <w:sz w:val="32"/>
          <w:szCs w:val="32"/>
          <w:lang w:val="uk-UA"/>
        </w:rPr>
        <w:t xml:space="preserve"> </w:t>
      </w:r>
      <w:r>
        <w:rPr>
          <w:rFonts w:cs="Calibri" w:cstheme="minorHAnsi"/>
          <w:b/>
          <w:sz w:val="32"/>
          <w:szCs w:val="32"/>
          <w:lang w:val="uk-UA"/>
        </w:rPr>
        <w:t>Кубок України (1-й етап (група СХІД))</w:t>
      </w:r>
      <w:r>
        <w:rPr>
          <w:rFonts w:cs="Calibri" w:cstheme="minorHAnsi"/>
          <w:b/>
          <w:sz w:val="28"/>
          <w:szCs w:val="28"/>
          <w:lang w:val="uk-UA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spacing w:lineRule="auto" w:line="240"/>
        <w:jc w:val="center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ascii="Times New Roman" w:hAnsi="Times New Roman" w:cstheme="minorHAnsi"/>
          <w:b/>
          <w:sz w:val="32"/>
          <w:szCs w:val="32"/>
          <w:lang w:val="uk-UA"/>
        </w:rPr>
        <w:t xml:space="preserve">КВАЛІФІКАЦІЙНИЙ ЕТАП   </w:t>
      </w:r>
    </w:p>
    <w:p>
      <w:pPr>
        <w:pStyle w:val="Normal"/>
        <w:tabs>
          <w:tab w:val="clear" w:pos="708"/>
          <w:tab w:val="left" w:pos="10927" w:leader="none"/>
        </w:tabs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10927" w:leader="none"/>
        </w:tabs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</w:t>
      </w:r>
      <w:commentRangeStart w:id="0"/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ЧЕРНІВЦІ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</w:r>
      <w:commentRangeEnd w:id="0"/>
      <w:r>
        <w:commentReference w:id="0"/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 </w:t>
        <w:tab/>
      </w:r>
    </w:p>
    <w:p>
      <w:pPr>
        <w:pStyle w:val="Normal"/>
        <w:spacing w:lineRule="auto" w:line="360" w:before="0" w:after="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1.  ВОЛЛЕЙБУК-ЧНУ-ЧОДЮСШ-2- БУКОВИНКА-2 </w:t>
      </w:r>
    </w:p>
    <w:p>
      <w:pPr>
        <w:pStyle w:val="Normal"/>
        <w:spacing w:lineRule="auto" w:line="360" w:before="0" w:after="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2. БУКОВИНКА-2  - АКВА-ВІН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3. АКВА-ВІН — ВОЛЛЕЙБУК-ЧНУ-ЧОДЮСШ-2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ІВАНО-ФРАНКІВСЬК                          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4. Університет-КНУВС-Наука –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5. ВК Прикарпаття-ДЮСШ№2- Олімпія 2 - Патріот-Амбер-Гальбин-Енергетик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6. Патріот-Амбер-Гальбин-Енергетик — Університет-КНУВС-Наука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ЖИТОМИР    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Полісся-2 ОДЮСШ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НУБіП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НУБіП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Полісся-2 ОДЮСШ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Calibri" w:hAnsi="Calibri"/>
          <w:sz w:val="32"/>
          <w:szCs w:val="32"/>
        </w:rPr>
      </w:pPr>
      <w:r>
        <w:rPr>
          <w:rFonts w:cs="Calibri" w:cstheme="minorHAnsi"/>
          <w:b/>
          <w:sz w:val="32"/>
          <w:szCs w:val="32"/>
          <w:lang w:val="ru-RU"/>
        </w:rPr>
        <w:t xml:space="preserve">18-19.10.2025  Кубок </w:t>
      </w:r>
      <w:r>
        <w:rPr>
          <w:rFonts w:cs="Calibri" w:cstheme="minorHAnsi"/>
          <w:b/>
          <w:sz w:val="32"/>
          <w:szCs w:val="32"/>
          <w:lang w:val="uk-UA"/>
        </w:rPr>
        <w:t xml:space="preserve">України </w:t>
      </w:r>
      <w:r>
        <w:rPr>
          <w:rFonts w:cs="Calibri" w:cstheme="minorHAnsi"/>
          <w:b/>
          <w:sz w:val="32"/>
          <w:szCs w:val="32"/>
          <w:lang w:val="ru-RU"/>
        </w:rPr>
        <w:t>(1-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 (група ЗАХІД))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16-19.10.2025       ПОЛТАВА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ВК Терешківська ТГ - СК Стронг Фактори-2-Полтавська Академія Спорту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11. КЗ ХФКСП ХОР-Збірна Харківської обл.- СК Стронг Фактор</w:t>
      </w:r>
      <w:r>
        <w:rPr>
          <w:rFonts w:cs="Calibri" w:ascii="Times New Roman" w:hAnsi="Times New Roman" w:cstheme="minorHAnsi"/>
          <w:sz w:val="28"/>
          <w:szCs w:val="28"/>
          <w:lang w:val="uk-UA"/>
        </w:rPr>
        <w:t>и-2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12. СК Терешківська ТГ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16-19.10.2025       УМАНЬ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АВІОН -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Южанка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КДЮСШ Перемога 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Южанка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АВІОН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</w:t>
      </w:r>
    </w:p>
    <w:p>
      <w:pPr>
        <w:pStyle w:val="Normal"/>
        <w:spacing w:lineRule="auto" w:line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16-19.10.2025       ГОСТОМЕЛЬ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СФ - ВК ІСКРА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ІСКРА - 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Київська обл.-СПОРТЛІЦЕЙ - СК СФ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Calibri" w:cstheme="minorHAnsi"/>
          <w:b/>
          <w:sz w:val="32"/>
          <w:szCs w:val="32"/>
          <w:lang w:val="ru-RU"/>
        </w:rPr>
        <w:t>25-26.10.2025  Кубок</w:t>
      </w:r>
      <w:r>
        <w:rPr>
          <w:rFonts w:cs="Calibri" w:cstheme="minorHAnsi"/>
          <w:b/>
          <w:sz w:val="32"/>
          <w:szCs w:val="32"/>
          <w:lang w:val="uk-UA"/>
        </w:rPr>
        <w:t xml:space="preserve"> України </w:t>
      </w:r>
      <w:r>
        <w:rPr>
          <w:rFonts w:cs="Calibri" w:cstheme="minorHAnsi"/>
          <w:b/>
          <w:sz w:val="32"/>
          <w:szCs w:val="32"/>
          <w:lang w:val="ru-RU"/>
        </w:rPr>
        <w:t>(2-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етап)</w:t>
      </w:r>
      <w:r>
        <w:rPr>
          <w:rFonts w:cs="Calibri" w:cstheme="minorHAnsi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30.10-02.11.2025       РІВНЕ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Патріот-Амбер-Гальбин-Енергетик - Полісся-2 ОДЮСШ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20. Університет-КНУВС-Наука - ВК Максимум-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НУБіП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21.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 - ВК Прикарпаття-ДЮСШ№2-Олімпія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22. ВК Прикарпаття-ДЮСШ№2- Олімпія 2 - Полісся-2 ОДЮСШ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Університет-КНУВС-Наука - 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НУБіП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НУБіП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 -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Полісся-2 ОДЮСШ - Університет-КНУВС-Наука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Патріот-Амбер-Гальбин-Енергетик — 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30.10-02.11.2025       УМАНЬ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ВК ІСКРА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СК СФ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КДЮСШ Перемога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31.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КДЮСШ Перемога - 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32.</w:t>
      </w:r>
      <w:r>
        <w:rPr>
          <w:rFonts w:ascii="Times New Roman" w:hAnsi="Times New Roman"/>
          <w:sz w:val="28"/>
          <w:szCs w:val="28"/>
          <w:lang w:val="ru-RU"/>
        </w:rPr>
        <w:t xml:space="preserve"> Южанка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- СК СФ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33.</w:t>
      </w:r>
      <w:r>
        <w:rPr>
          <w:rFonts w:ascii="Times New Roman" w:hAnsi="Times New Roman"/>
          <w:sz w:val="28"/>
          <w:szCs w:val="28"/>
          <w:lang w:val="ru-RU"/>
        </w:rPr>
        <w:t xml:space="preserve"> ВК ІСКРА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 АВІОН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 - ВК ІСКРА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Київська обл.-СПОРТЛІЦЕЙ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СК СФ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20-23.11.2025       ЧЕРНІВЦІ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33. Патріот-Амбер-Гальбин-Енергетик - ВОЛЛЕЙБУК-ЧНУ-ЧОДЮСШ-2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34.</w:t>
      </w:r>
      <w:r>
        <w:rPr>
          <w:rFonts w:ascii="Times New Roman" w:hAnsi="Times New Roman"/>
          <w:sz w:val="28"/>
          <w:szCs w:val="28"/>
          <w:lang w:val="ru-RU"/>
        </w:rPr>
        <w:t xml:space="preserve"> АКВА-ВІН - Університет-КНУВС-Наука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35. БУКОВИНКА-2 -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36. ВОЛЛЕЙБУК-ЧНУ-ЧОДЮСШ-2 - Університет-КНУВС-Наука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37. БУКОВИНКА-2 -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38. ВК Прикарпаття-ДЮСШ№2- Олімпія 2 - АКВА-ВІН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39. АКВА-ВІН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40. ВК Прикарпаття-ДЮСШ№2- Олімпія 2 - ВОЛЛЕЙБУК-ЧНУ-ЧОДЮСШ-2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41.</w:t>
      </w:r>
      <w:r>
        <w:rPr>
          <w:rFonts w:ascii="Times New Roman" w:hAnsi="Times New Roman"/>
          <w:sz w:val="28"/>
          <w:szCs w:val="28"/>
          <w:lang w:val="ru-RU"/>
        </w:rPr>
        <w:t xml:space="preserve"> Університет-КНУВС-Наука — БУКОВИНКА-2</w:t>
      </w:r>
    </w:p>
    <w:p>
      <w:pPr>
        <w:pStyle w:val="Normal"/>
        <w:spacing w:lineRule="auto" w:line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2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0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-2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3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.11.2025       ПОЛТАВА 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42.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ДЮСШ Колос Терешківська ТГ - Южанка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Стронг Фактори-2-Полтавська Академія Спорту - АВІОН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КЗ ХФКСП ХОР-Збірна Харківської обл. - Южанка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Стронг Фактори-2-Полтавська Академія Спорту - КДЮСШ Перемога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ДЮСШ Колос Терешківська ТГ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ДЮСШ Колос Терешківська ТГ - КДЮСШ Перемога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50.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СК Стронг Фактори-2-Полтавська Академія Спорту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numPr>
          <w:ilvl w:val="0"/>
          <w:numId w:val="4"/>
        </w:numPr>
        <w:spacing w:lineRule="auto" w:line="240"/>
        <w:rPr/>
      </w:pPr>
      <w:r>
        <w:rPr>
          <w:rFonts w:cs="Calibri" w:cstheme="minorHAnsi"/>
          <w:b/>
          <w:sz w:val="32"/>
          <w:szCs w:val="32"/>
          <w:lang w:val="ru-RU"/>
        </w:rPr>
        <w:t>06-07.12.2025  Кубок</w:t>
      </w:r>
      <w:r>
        <w:rPr>
          <w:rFonts w:cs="Calibri" w:cstheme="minorHAnsi"/>
          <w:b/>
          <w:sz w:val="32"/>
          <w:szCs w:val="32"/>
          <w:lang w:val="uk-UA"/>
        </w:rPr>
        <w:t xml:space="preserve"> України </w:t>
      </w:r>
      <w:r>
        <w:rPr>
          <w:rFonts w:cs="Calibri" w:cstheme="minorHAnsi"/>
          <w:b/>
          <w:sz w:val="32"/>
          <w:szCs w:val="32"/>
          <w:lang w:val="ru-RU"/>
        </w:rPr>
        <w:t>(3-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етап)</w:t>
      </w:r>
      <w:r>
        <w:rPr>
          <w:rFonts w:cs="Calibri" w:cstheme="minorHAnsi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11-14.12.2025       ГОСТОМЕЛЬ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51. Київська обл.-СПОРТЛІЦЕЙ - КЗ ХФКСП ХОР-Збірна Харківської обл.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52.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ІСКРА - СК Стронг Фактори-2-Полтавська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ДЮСШ Колос Терешківська ТГ  - СК СФ</w:t>
      </w:r>
      <w:r>
        <w:rPr>
          <w:rFonts w:cs="Times New Roman" w:ascii="Times New Roman" w:hAnsi="Times New Roman"/>
          <w:lang w:val="ru-RU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54.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СФ - СК Стронг Фактори-2-Полтавська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55.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Київська обл.-СПОРТЛІЦЕЙ - ДЮСШ Колос Терешківська ТГ  </w:t>
      </w:r>
      <w:bookmarkStart w:id="0" w:name="_GoBack"/>
      <w:bookmarkEnd w:id="0"/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56.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КЗ ХФКСП ХОР-Збірна Харківської обл. - ВК ІСКРА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57.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ВК ІСКРА - ДЮСШ Колос Терешківська ТГ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58.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Стронг Фактори-2-Полтавська Академія Спорту - Київська обл.-СПОРТЛІЦЕЙ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59.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СФ - КЗ ХФКСП ХОР-Збірна Харківської обл.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11-14.12.2025       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ЧЕРНІВЦІ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60.</w:t>
      </w:r>
      <w:r>
        <w:rPr>
          <w:rFonts w:ascii="Times New Roman" w:hAnsi="Times New Roman"/>
          <w:sz w:val="28"/>
          <w:szCs w:val="28"/>
          <w:lang w:val="ru-RU"/>
        </w:rPr>
        <w:t xml:space="preserve"> БУКОВИНКА-2 - ВК Максимум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НУБіП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61.</w:t>
      </w:r>
      <w:r>
        <w:rPr>
          <w:rFonts w:ascii="Times New Roman" w:hAnsi="Times New Roman"/>
          <w:sz w:val="28"/>
          <w:szCs w:val="28"/>
          <w:lang w:val="ru-RU"/>
        </w:rPr>
        <w:t xml:space="preserve"> АКВА-ВІН - Полісся-2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62.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НУФВСУ - ВОЛЛЕЙБУК-ЧНУ-ЧОДЮСШ-2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ВОЛЛЕЙБУК-ЧНУ-ЧОДЮСШ-2 - Полісся-2 ОДЮСШ</w:t>
      </w:r>
    </w:p>
    <w:p>
      <w:pPr>
        <w:pStyle w:val="Normal"/>
        <w:tabs>
          <w:tab w:val="clear" w:pos="708"/>
          <w:tab w:val="left" w:pos="10350" w:leader="none"/>
        </w:tabs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64.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БУКОВИНКА-2 - НУФВСУ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65.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Максимум-</w:t>
      </w:r>
      <w:r>
        <w:rPr>
          <w:rFonts w:cs="Times New Roman" w:ascii="Times New Roman" w:hAnsi="Times New Roman"/>
          <w:sz w:val="28"/>
          <w:szCs w:val="28"/>
          <w:lang w:val="ru-RU"/>
        </w:rPr>
        <w:t>НУБіП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- АКВА-ВІН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66.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АКВА-ВІН - НУФВСУ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67.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Полісся-2 ОДЮСШ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- БУКОВИНКА-2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68.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Максимум-</w:t>
      </w:r>
      <w:r>
        <w:rPr>
          <w:rFonts w:cs="Times New Roman" w:ascii="Times New Roman" w:hAnsi="Times New Roman"/>
          <w:sz w:val="28"/>
          <w:szCs w:val="28"/>
          <w:lang w:val="ru-RU"/>
        </w:rPr>
        <w:t>НУБіП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- ВОЛЛЕЙБУК-ЧНУ-ЧОДЮСШ-2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5"/>
        </w:numPr>
        <w:spacing w:lineRule="auto" w:line="240"/>
        <w:rPr/>
      </w:pPr>
      <w:r>
        <w:rPr>
          <w:rFonts w:cs="Times New Roman"/>
          <w:b/>
          <w:sz w:val="32"/>
          <w:szCs w:val="32"/>
          <w:lang w:val="ru-RU"/>
        </w:rPr>
        <w:t>10-11.01.2026   Кубок</w:t>
      </w:r>
      <w:r>
        <w:rPr>
          <w:rFonts w:cs="Times New Roman"/>
          <w:b/>
          <w:sz w:val="32"/>
          <w:szCs w:val="32"/>
          <w:lang w:val="uk-UA"/>
        </w:rPr>
        <w:t xml:space="preserve"> України </w:t>
      </w:r>
      <w:r>
        <w:rPr>
          <w:rFonts w:cs="Times New Roman"/>
          <w:b/>
          <w:sz w:val="32"/>
          <w:szCs w:val="32"/>
          <w:lang w:val="ru-RU"/>
        </w:rPr>
        <w:t>(4-</w:t>
      </w:r>
      <w:r>
        <w:rPr>
          <w:rFonts w:cs="Times New Roman"/>
          <w:b/>
          <w:sz w:val="32"/>
          <w:szCs w:val="32"/>
          <w:lang w:val="uk-UA"/>
        </w:rPr>
        <w:t>й</w:t>
      </w:r>
      <w:r>
        <w:rPr>
          <w:rFonts w:cs="Times New Roman"/>
          <w:b/>
          <w:sz w:val="32"/>
          <w:szCs w:val="32"/>
          <w:lang w:val="ru-RU"/>
        </w:rPr>
        <w:t xml:space="preserve"> етап)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40"/>
        <w:rPr>
          <w:rFonts w:ascii="Calibri" w:hAnsi="Calibri"/>
          <w:strike w:val="false"/>
          <w:dstrike w:val="false"/>
          <w:sz w:val="32"/>
          <w:szCs w:val="32"/>
        </w:rPr>
      </w:pP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>24 25.01.2026   Кубок</w:t>
      </w:r>
      <w:r>
        <w:rPr>
          <w:rFonts w:cs="Times New Roman"/>
          <w:b/>
          <w:strike w:val="false"/>
          <w:dstrike w:val="false"/>
          <w:sz w:val="32"/>
          <w:szCs w:val="32"/>
          <w:lang w:val="uk-UA"/>
        </w:rPr>
        <w:t xml:space="preserve"> України </w:t>
      </w: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>(5-</w:t>
      </w:r>
      <w:r>
        <w:rPr>
          <w:rFonts w:cs="Times New Roman"/>
          <w:b/>
          <w:strike w:val="false"/>
          <w:dstrike w:val="false"/>
          <w:sz w:val="32"/>
          <w:szCs w:val="32"/>
          <w:lang w:val="uk-UA"/>
        </w:rPr>
        <w:t>й</w:t>
      </w: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 xml:space="preserve"> етап)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5"/>
        </w:numPr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ОСНОВНИЙ ЕТАП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ПЛЕЙ–ОФФ. 1/8  фіналу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uk-UA"/>
        </w:rPr>
      </w:pPr>
      <w:r>
        <w:rPr>
          <w:rFonts w:cs="Times New Roman" w:ascii="Times New Roman" w:hAnsi="Times New Roman"/>
          <w:b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За призначенням 16 – 18.01.2026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69/70.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 xml:space="preserve">1 місце </w:t>
      </w:r>
      <w:r>
        <w:rPr>
          <w:rFonts w:cs="Times New Roman" w:ascii="Times New Roman" w:hAnsi="Times New Roman"/>
          <w:b/>
          <w:sz w:val="24"/>
          <w:szCs w:val="28"/>
          <w:lang w:val="uk-UA"/>
        </w:rPr>
        <w:t>гр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.ЗАХІД - 8 місце гр.СХІД                                                          77/78  1 місце гр.СХІД – 8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71/72.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2 місце</w:t>
      </w:r>
      <w:r>
        <w:rPr>
          <w:rFonts w:cs="Times New Roman" w:ascii="Times New Roman" w:hAnsi="Times New Roman"/>
          <w:b/>
          <w:sz w:val="20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гр.ЗАХІД - 7 місце гр.СХІД                                                          79/80  2 місце гр.СХІД – 7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73/74.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3 місце гр.ЗАХІД - 6 місце гр.СХІД                                                          81/82  3 місце гр.СХІД – 6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75/76</w:t>
      </w:r>
      <w:r>
        <w:rPr>
          <w:rFonts w:cs="Times New Roman" w:ascii="Times New Roman" w:hAnsi="Times New Roman"/>
          <w:b/>
          <w:sz w:val="20"/>
          <w:lang w:val="ru-RU"/>
        </w:rPr>
        <w:t xml:space="preserve"> 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4 місце гр.ЗАХІД - 5 місце гр.СХІД                                                          83/84  4 місце гр.СХІД – 5 місце гр.ЗАХІД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Ігри проводяться на чотирьох майданчиках за призначенням та граються до двох перемог з двох ігор.</w:t>
      </w:r>
      <w:r>
        <w:rPr>
          <w:rFonts w:cs="Times New Roman" w:ascii="Times New Roman" w:hAnsi="Times New Roman"/>
          <w:b/>
          <w:sz w:val="32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У разі нічийного результату, переможця визначає «золотий сет».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ПЛЕЙ–ОФФ. 1/4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13–15.02.2025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tbl>
      <w:tblPr>
        <w:tblStyle w:val="af"/>
        <w:tblW w:w="4551" w:type="dxa"/>
        <w:jc w:val="left"/>
        <w:tblInd w:w="102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1806"/>
        <w:gridCol w:w="1808"/>
      </w:tblGrid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85/86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69/70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83/84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87/88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71/72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81/82</w:t>
            </w:r>
          </w:p>
        </w:tc>
      </w:tr>
    </w:tbl>
    <w:tbl>
      <w:tblPr>
        <w:tblStyle w:val="af"/>
        <w:tblpPr w:vertAnchor="text" w:horzAnchor="page" w:leftFromText="180" w:rightFromText="180" w:tblpX="9691" w:tblpY="-1479"/>
        <w:tblW w:w="4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2"/>
        <w:gridCol w:w="1806"/>
        <w:gridCol w:w="1808"/>
      </w:tblGrid>
      <w:tr>
        <w:trPr>
          <w:trHeight w:val="392" w:hRule="atLeast"/>
        </w:trPr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гри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Переможець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89/90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73/74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79/80</w:t>
            </w:r>
          </w:p>
        </w:tc>
      </w:tr>
      <w:tr>
        <w:trPr>
          <w:trHeight w:val="392" w:hRule="atLeast"/>
        </w:trPr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91/92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75/76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91/92</w:t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проводяться на двох майданчиках за призначенням та граються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ФІНАЛЬНИЙ ЕТАП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За призначенням 13–15.03.2025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ПІВФІНАЛ</w:t>
      </w:r>
    </w:p>
    <w:tbl>
      <w:tblPr>
        <w:tblStyle w:val="af"/>
        <w:tblW w:w="4551" w:type="dxa"/>
        <w:jc w:val="left"/>
        <w:tblInd w:w="93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1806"/>
        <w:gridCol w:w="1808"/>
      </w:tblGrid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93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85/86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89/90</w:t>
            </w:r>
          </w:p>
        </w:tc>
      </w:tr>
    </w:tbl>
    <w:tbl>
      <w:tblPr>
        <w:tblStyle w:val="af"/>
        <w:tblpPr w:vertAnchor="text" w:horzAnchor="page" w:leftFromText="180" w:rightFromText="180" w:tblpX="9601" w:tblpY="-999"/>
        <w:tblW w:w="45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1806"/>
        <w:gridCol w:w="1808"/>
      </w:tblGrid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1" w:name="__UnoMark__1981_37363964251"/>
            <w:bookmarkStart w:id="2" w:name="__UnoMark__466_801284404"/>
            <w:bookmarkEnd w:id="1"/>
            <w:bookmarkEnd w:id="2"/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94</w:t>
            </w:r>
            <w:bookmarkStart w:id="3" w:name="__UnoMark__1982_37363964251"/>
            <w:bookmarkStart w:id="4" w:name="__UnoMark__468_801284404"/>
            <w:bookmarkEnd w:id="3"/>
            <w:bookmarkEnd w:id="4"/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5" w:name="__UnoMark__1983_37363964251"/>
            <w:bookmarkStart w:id="6" w:name="__UnoMark__470_801284404"/>
            <w:bookmarkEnd w:id="5"/>
            <w:bookmarkEnd w:id="6"/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87/88</w:t>
            </w:r>
            <w:bookmarkStart w:id="7" w:name="__UnoMark__1984_37363964251"/>
            <w:bookmarkStart w:id="8" w:name="__UnoMark__472_801284404"/>
            <w:bookmarkEnd w:id="7"/>
            <w:bookmarkEnd w:id="8"/>
          </w:p>
        </w:tc>
        <w:tc>
          <w:tcPr>
            <w:tcW w:w="1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9" w:name="__UnoMark__1985_37363964251"/>
            <w:bookmarkStart w:id="10" w:name="__UnoMark__474_801284404"/>
            <w:bookmarkEnd w:id="9"/>
            <w:bookmarkEnd w:id="10"/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91/92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40"/>
        <w:jc w:val="center"/>
        <w:rPr>
          <w:rFonts w:cs="Calibri" w:cstheme="minorHAnsi"/>
          <w:sz w:val="28"/>
          <w:szCs w:val="28"/>
          <w:lang w:val="uk-UA"/>
        </w:rPr>
      </w:pPr>
      <w:r>
        <w:rPr>
          <w:rFonts w:cs="Calibri" w:cstheme="minorHAnsi"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u w:val="single"/>
          <w:lang w:val="uk-UA"/>
        </w:rPr>
        <w:t>ФІНАЛ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ГРА ЗА ІІІ -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МІСЦЕ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Команди,  які програли в іграх № 93, 94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ГРА ЗА І - ІІ МІСЦЕ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Команди, які перемогли в іграх № 93, 94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Першій та Вищий лігі буде вирішено по закінченню Чемпіонату України сезону 2025 – 2026 року.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Oleksii" w:date="2025-09-04T08:18:00Z" w:initials="O">
    <w:p>
      <w:r>
        <w:rPr>
          <w:rFonts w:ascii="Times New Roman" w:hAnsi="Times New Roman" w:eastAsia="Segoe UI" w:cs="Tahoma"/>
          <w:sz w:val="24"/>
          <w:szCs w:val="24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302ae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9"/>
    <w:uiPriority w:val="99"/>
    <w:qFormat/>
    <w:rsid w:val="006302ae"/>
    <w:rPr>
      <w:sz w:val="20"/>
      <w:szCs w:val="20"/>
    </w:rPr>
  </w:style>
  <w:style w:type="character" w:styleId="Style17" w:customStyle="1">
    <w:name w:val="Тема примечания Знак"/>
    <w:basedOn w:val="Style16"/>
    <w:link w:val="ab"/>
    <w:uiPriority w:val="99"/>
    <w:semiHidden/>
    <w:qFormat/>
    <w:rsid w:val="006302ae"/>
    <w:rPr>
      <w:b/>
      <w:bCs/>
      <w:sz w:val="20"/>
      <w:szCs w:val="20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6302a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7">
    <w:name w:val="ListLabel 17"/>
    <w:qFormat/>
    <w:rPr>
      <w:rFonts w:cs="OpenSymbol"/>
      <w:b/>
      <w:sz w:val="28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ascii="Calibri" w:hAnsi="Calibri" w:cs="OpenSymbol"/>
      <w:sz w:val="32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ascii="Times New Roman" w:hAnsi="Times New Roman" w:cs="OpenSymbol"/>
      <w:b/>
      <w:sz w:val="28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ascii="Times New Roman" w:hAnsi="Times New Roman" w:cs="OpenSymbol"/>
      <w:b/>
      <w:sz w:val="28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a"/>
    <w:uiPriority w:val="99"/>
    <w:unhideWhenUsed/>
    <w:qFormat/>
    <w:rsid w:val="006302a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6302ae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6302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5608da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A540-DB19-4889-824A-8151E81F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Trio_Office/6.2.8.2$Windows_x86 LibreOffice_project/</Application>
  <Pages>10</Pages>
  <Words>807</Words>
  <Characters>5026</Characters>
  <CharactersWithSpaces>6818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2025-08-28T09:25:00Z</dcterms:created>
  <dc:creator>Oleksii</dc:creator>
  <dc:description/>
  <dc:language>en-US</dc:language>
  <cp:lastModifiedBy/>
  <cp:lastPrinted>2023-09-17T07:07:00Z</cp:lastPrinted>
  <dcterms:modified xsi:type="dcterms:W3CDTF">2025-10-03T16:21:15Z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